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847C03">
        <w:rPr>
          <w:sz w:val="40"/>
          <w:szCs w:val="40"/>
        </w:rPr>
        <w:t>June 2019</w:t>
      </w:r>
    </w:p>
    <w:p w:rsidR="00B84FA9" w:rsidRDefault="00847C03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34</w:t>
      </w:r>
      <w:r w:rsidR="006A2780">
        <w:rPr>
          <w:sz w:val="40"/>
          <w:szCs w:val="40"/>
        </w:rPr>
        <w:t xml:space="preserve"> </w:t>
      </w:r>
      <w:r w:rsidR="00B84FA9">
        <w:rPr>
          <w:sz w:val="40"/>
          <w:szCs w:val="40"/>
        </w:rPr>
        <w:t>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847C03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540" w:type="dxa"/>
          </w:tcPr>
          <w:p w:rsidR="00D56005" w:rsidRPr="00D56005" w:rsidRDefault="00847C03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540" w:type="dxa"/>
          </w:tcPr>
          <w:p w:rsidR="00D56005" w:rsidRPr="00D56005" w:rsidRDefault="00847C03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0" w:type="dxa"/>
          </w:tcPr>
          <w:p w:rsidR="00D56005" w:rsidRPr="00D56005" w:rsidRDefault="00643C83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E56C81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847C03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847C03" w:rsidRDefault="00847C03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The doctors was very reassuring and explained everything clearly</w:t>
            </w:r>
          </w:p>
          <w:p w:rsidR="00847C03" w:rsidRDefault="00847C03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Dr </w:t>
            </w:r>
            <w:proofErr w:type="spellStart"/>
            <w:r>
              <w:rPr>
                <w:b/>
              </w:rPr>
              <w:t>Alam</w:t>
            </w:r>
            <w:proofErr w:type="spellEnd"/>
            <w:r>
              <w:rPr>
                <w:b/>
              </w:rPr>
              <w:t xml:space="preserve"> is a lifesaver.  All doctors here are amazing</w:t>
            </w:r>
          </w:p>
          <w:p w:rsidR="00847C03" w:rsidRDefault="00847C03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Lovely reception staff.  Helpful friendly.  Doctor was extremely nice and put me at ease.</w:t>
            </w:r>
          </w:p>
          <w:p w:rsidR="00847C03" w:rsidRDefault="00847C03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Always have excellent services.  Great GP, reception staff etc.  Always get app when required.  Great online services too.</w:t>
            </w:r>
          </w:p>
          <w:p w:rsidR="00847C03" w:rsidRDefault="00847C03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No problems in getting and appt.  Staff (all) helpful</w:t>
            </w:r>
          </w:p>
          <w:p w:rsidR="00847C03" w:rsidRDefault="00847C03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The doctors are very warm and welcoming.</w:t>
            </w:r>
          </w:p>
          <w:p w:rsidR="00420E29" w:rsidRDefault="00420E29" w:rsidP="006D43A2"/>
          <w:p w:rsidR="00847C03" w:rsidRDefault="00420E29" w:rsidP="006D43A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Wath</w:t>
            </w:r>
            <w:proofErr w:type="spellEnd"/>
          </w:p>
          <w:p w:rsidR="00847C03" w:rsidRDefault="00847C03" w:rsidP="006D43A2">
            <w:pPr>
              <w:rPr>
                <w:b/>
                <w:u w:val="single"/>
              </w:rPr>
            </w:pPr>
          </w:p>
          <w:p w:rsidR="00847C03" w:rsidRDefault="00847C03" w:rsidP="006D43A2">
            <w:pPr>
              <w:rPr>
                <w:b/>
              </w:rPr>
            </w:pPr>
            <w:r>
              <w:rPr>
                <w:b/>
              </w:rPr>
              <w:t>Always had good response to care and treatment</w:t>
            </w:r>
          </w:p>
          <w:p w:rsidR="00847C03" w:rsidRDefault="00847C03" w:rsidP="006D43A2">
            <w:pPr>
              <w:rPr>
                <w:b/>
              </w:rPr>
            </w:pPr>
          </w:p>
          <w:p w:rsidR="00847C03" w:rsidRDefault="00847C03" w:rsidP="006D43A2">
            <w:pPr>
              <w:rPr>
                <w:b/>
              </w:rPr>
            </w:pPr>
            <w:r>
              <w:rPr>
                <w:b/>
              </w:rPr>
              <w:t>Dr Brown is really lovely and helpful</w:t>
            </w:r>
          </w:p>
          <w:p w:rsidR="00847C03" w:rsidRDefault="00847C03" w:rsidP="006D43A2">
            <w:pPr>
              <w:rPr>
                <w:b/>
              </w:rPr>
            </w:pPr>
            <w:r>
              <w:rPr>
                <w:b/>
              </w:rPr>
              <w:t xml:space="preserve">The Doctor always listens to everything you say and </w:t>
            </w:r>
            <w:proofErr w:type="spellStart"/>
            <w:r>
              <w:rPr>
                <w:b/>
              </w:rPr>
              <w:t>gtives</w:t>
            </w:r>
            <w:proofErr w:type="spellEnd"/>
            <w:r>
              <w:rPr>
                <w:b/>
              </w:rPr>
              <w:t xml:space="preserve"> you the best treatment outcome</w:t>
            </w:r>
          </w:p>
          <w:p w:rsidR="00847C03" w:rsidRDefault="00847C03" w:rsidP="006D43A2">
            <w:pPr>
              <w:rPr>
                <w:b/>
              </w:rPr>
            </w:pPr>
          </w:p>
          <w:p w:rsidR="00847C03" w:rsidRDefault="00847C03" w:rsidP="006D43A2">
            <w:pPr>
              <w:rPr>
                <w:b/>
              </w:rPr>
            </w:pPr>
            <w:r>
              <w:rPr>
                <w:b/>
              </w:rPr>
              <w:t>Made me feel comfortable and was very informative spent time listening and didn’t feel rushed.</w:t>
            </w:r>
          </w:p>
          <w:p w:rsidR="00847C03" w:rsidRDefault="00847C03" w:rsidP="006D43A2">
            <w:pPr>
              <w:rPr>
                <w:b/>
              </w:rPr>
            </w:pPr>
          </w:p>
          <w:p w:rsidR="00420E29" w:rsidRDefault="00847C03" w:rsidP="006D43A2">
            <w:pPr>
              <w:rPr>
                <w:b/>
              </w:rPr>
            </w:pPr>
            <w:r>
              <w:rPr>
                <w:b/>
              </w:rPr>
              <w:t>We have received a fast efficient service from ou</w:t>
            </w:r>
            <w:r w:rsidR="00582EEA">
              <w:rPr>
                <w:b/>
              </w:rPr>
              <w:t xml:space="preserve">r </w:t>
            </w:r>
            <w:proofErr w:type="spellStart"/>
            <w:r w:rsidR="00582EEA">
              <w:rPr>
                <w:b/>
              </w:rPr>
              <w:t>gp</w:t>
            </w:r>
            <w:proofErr w:type="spellEnd"/>
            <w:r>
              <w:rPr>
                <w:b/>
              </w:rPr>
              <w:t xml:space="preserve"> and staff</w:t>
            </w:r>
            <w:r w:rsidR="00420E29">
              <w:rPr>
                <w:b/>
                <w:u w:val="single"/>
              </w:rPr>
              <w:t xml:space="preserve"> </w:t>
            </w:r>
            <w:r w:rsidR="00582EEA">
              <w:rPr>
                <w:b/>
              </w:rPr>
              <w:t>and are very pleased with this practice</w:t>
            </w:r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>Very kind and patient</w:t>
            </w:r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 xml:space="preserve">No problems, quick </w:t>
            </w:r>
            <w:proofErr w:type="spellStart"/>
            <w:r>
              <w:rPr>
                <w:b/>
              </w:rPr>
              <w:t>appt</w:t>
            </w:r>
            <w:proofErr w:type="spellEnd"/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 xml:space="preserve">Speedy </w:t>
            </w:r>
            <w:proofErr w:type="spellStart"/>
            <w:r>
              <w:rPr>
                <w:b/>
              </w:rPr>
              <w:t>appt</w:t>
            </w:r>
            <w:proofErr w:type="spellEnd"/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 xml:space="preserve">Sometimes difficult to get medication at short notice (bank </w:t>
            </w:r>
            <w:proofErr w:type="spellStart"/>
            <w:r>
              <w:rPr>
                <w:b/>
              </w:rPr>
              <w:t>hosl</w:t>
            </w:r>
            <w:proofErr w:type="spellEnd"/>
            <w:r>
              <w:rPr>
                <w:b/>
              </w:rPr>
              <w:t xml:space="preserve">-no doctors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br/>
              <w:t>) to many repeat prescriptions/blank scripts sheets</w:t>
            </w:r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 xml:space="preserve">Even though you struggle to get a </w:t>
            </w:r>
            <w:proofErr w:type="spellStart"/>
            <w:r>
              <w:rPr>
                <w:b/>
              </w:rPr>
              <w:t>doctors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appt</w:t>
            </w:r>
            <w:proofErr w:type="spellEnd"/>
            <w:r>
              <w:rPr>
                <w:b/>
              </w:rPr>
              <w:t>, if you phone at 8am you can usually get in that day, Dr Brown is a breath of fresh air to the surgery</w:t>
            </w:r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>Doctors and staff very good</w:t>
            </w:r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>Tried to book in the day before but surgery was full, but really needed to see doctor yesterday</w:t>
            </w:r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 xml:space="preserve">Doctor is brilliant but extremely hard to get an </w:t>
            </w:r>
            <w:proofErr w:type="spellStart"/>
            <w:r>
              <w:rPr>
                <w:b/>
              </w:rPr>
              <w:t>appt</w:t>
            </w:r>
            <w:proofErr w:type="spellEnd"/>
            <w:r>
              <w:rPr>
                <w:b/>
              </w:rPr>
              <w:t xml:space="preserve"> at a convenient time</w:t>
            </w:r>
          </w:p>
          <w:p w:rsidR="00582EEA" w:rsidRDefault="00582EEA" w:rsidP="006D43A2">
            <w:pPr>
              <w:rPr>
                <w:b/>
              </w:rPr>
            </w:pPr>
          </w:p>
          <w:p w:rsidR="00643C83" w:rsidRPr="00E56C81" w:rsidRDefault="00582EEA" w:rsidP="006D43A2">
            <w:pPr>
              <w:rPr>
                <w:b/>
              </w:rPr>
            </w:pPr>
            <w:r>
              <w:rPr>
                <w:b/>
              </w:rPr>
              <w:t>Always been satisfied with service</w:t>
            </w:r>
          </w:p>
          <w:p w:rsidR="00643C83" w:rsidRDefault="00643C83" w:rsidP="006D43A2"/>
          <w:p w:rsidR="00643C83" w:rsidRDefault="00643C83" w:rsidP="006D43A2"/>
          <w:p w:rsidR="00643C83" w:rsidRDefault="00643C83" w:rsidP="006D43A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Kilnhurst</w:t>
            </w:r>
            <w:proofErr w:type="spellEnd"/>
          </w:p>
          <w:p w:rsidR="00582EEA" w:rsidRDefault="00582EEA" w:rsidP="006D43A2">
            <w:pPr>
              <w:rPr>
                <w:b/>
                <w:u w:val="single"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 xml:space="preserve">Getting </w:t>
            </w:r>
            <w:proofErr w:type="spellStart"/>
            <w:r>
              <w:rPr>
                <w:b/>
              </w:rPr>
              <w:t>appts</w:t>
            </w:r>
            <w:proofErr w:type="spellEnd"/>
            <w:r>
              <w:rPr>
                <w:b/>
              </w:rPr>
              <w:t xml:space="preserve"> quickly staff friendly</w:t>
            </w:r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>Nothing too much trouble for anyone</w:t>
            </w:r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>Reception are so very helpful, doctors always helpful and reassuring</w:t>
            </w:r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 xml:space="preserve">It would be really helpful if the </w:t>
            </w:r>
            <w:proofErr w:type="spellStart"/>
            <w:r>
              <w:rPr>
                <w:b/>
              </w:rPr>
              <w:t>appt</w:t>
            </w:r>
            <w:proofErr w:type="spellEnd"/>
            <w:r>
              <w:rPr>
                <w:b/>
              </w:rPr>
              <w:t xml:space="preserve"> reminder texts told us which surgery to attend so we don’t end up going to the wrong one. It does for </w:t>
            </w:r>
            <w:proofErr w:type="spellStart"/>
            <w:r>
              <w:rPr>
                <w:b/>
              </w:rPr>
              <w:t>wath</w:t>
            </w:r>
            <w:proofErr w:type="spellEnd"/>
            <w:r>
              <w:rPr>
                <w:b/>
              </w:rPr>
              <w:t xml:space="preserve"> surgery but not for </w:t>
            </w:r>
            <w:proofErr w:type="spellStart"/>
            <w:r>
              <w:rPr>
                <w:b/>
              </w:rPr>
              <w:t>Kilnhurst</w:t>
            </w:r>
            <w:proofErr w:type="spellEnd"/>
          </w:p>
          <w:p w:rsidR="00582EEA" w:rsidRDefault="00582EEA" w:rsidP="006D43A2">
            <w:pPr>
              <w:rPr>
                <w:b/>
              </w:rPr>
            </w:pPr>
          </w:p>
          <w:p w:rsidR="00582EEA" w:rsidRDefault="00582EEA" w:rsidP="006D43A2">
            <w:pPr>
              <w:rPr>
                <w:b/>
              </w:rPr>
            </w:pPr>
            <w:r>
              <w:rPr>
                <w:b/>
              </w:rPr>
              <w:t xml:space="preserve">Not sure about the ring on the day </w:t>
            </w:r>
            <w:proofErr w:type="spellStart"/>
            <w:r>
              <w:rPr>
                <w:b/>
              </w:rPr>
              <w:t>appts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its</w:t>
            </w:r>
            <w:proofErr w:type="spellEnd"/>
            <w:r>
              <w:rPr>
                <w:b/>
              </w:rPr>
              <w:t xml:space="preserve"> really hard to get through</w:t>
            </w:r>
          </w:p>
          <w:p w:rsidR="00582EEA" w:rsidRPr="00582EEA" w:rsidRDefault="00582EEA" w:rsidP="006D43A2">
            <w:pPr>
              <w:rPr>
                <w:b/>
              </w:rPr>
            </w:pPr>
          </w:p>
          <w:p w:rsidR="00E56C81" w:rsidRDefault="00E56C81" w:rsidP="006D43A2">
            <w:pPr>
              <w:rPr>
                <w:b/>
                <w:u w:val="single"/>
              </w:rPr>
            </w:pPr>
          </w:p>
          <w:p w:rsidR="00643C83" w:rsidRDefault="00643C83" w:rsidP="006D43A2">
            <w:pPr>
              <w:rPr>
                <w:b/>
                <w:u w:val="single"/>
              </w:rPr>
            </w:pPr>
          </w:p>
          <w:p w:rsidR="00F85BCD" w:rsidRDefault="00F85BCD" w:rsidP="006D43A2">
            <w:pPr>
              <w:rPr>
                <w:b/>
              </w:rPr>
            </w:pPr>
          </w:p>
          <w:p w:rsidR="00E87B68" w:rsidRPr="00E87B68" w:rsidRDefault="00E87B68" w:rsidP="007B358D"/>
        </w:tc>
      </w:tr>
    </w:tbl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2519CA"/>
    <w:rsid w:val="00347286"/>
    <w:rsid w:val="003F31A3"/>
    <w:rsid w:val="00420E29"/>
    <w:rsid w:val="004D5681"/>
    <w:rsid w:val="00560525"/>
    <w:rsid w:val="00582EEA"/>
    <w:rsid w:val="00643C83"/>
    <w:rsid w:val="00655902"/>
    <w:rsid w:val="0068730D"/>
    <w:rsid w:val="006A2780"/>
    <w:rsid w:val="006D30BD"/>
    <w:rsid w:val="006D43A2"/>
    <w:rsid w:val="00792F4D"/>
    <w:rsid w:val="007A3EF5"/>
    <w:rsid w:val="007B0C79"/>
    <w:rsid w:val="007B358D"/>
    <w:rsid w:val="00810F92"/>
    <w:rsid w:val="00847C03"/>
    <w:rsid w:val="008A359D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260B8"/>
    <w:rsid w:val="00B5252B"/>
    <w:rsid w:val="00B6290E"/>
    <w:rsid w:val="00B7372C"/>
    <w:rsid w:val="00B7566C"/>
    <w:rsid w:val="00B84FA9"/>
    <w:rsid w:val="00B97800"/>
    <w:rsid w:val="00D32682"/>
    <w:rsid w:val="00D56005"/>
    <w:rsid w:val="00DC73B0"/>
    <w:rsid w:val="00DD4BD3"/>
    <w:rsid w:val="00E0791A"/>
    <w:rsid w:val="00E3645F"/>
    <w:rsid w:val="00E56C81"/>
    <w:rsid w:val="00E65FC1"/>
    <w:rsid w:val="00E87B68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2019-04-01T08:41:00Z</cp:lastPrinted>
  <dcterms:created xsi:type="dcterms:W3CDTF">2019-07-08T09:43:00Z</dcterms:created>
  <dcterms:modified xsi:type="dcterms:W3CDTF">2019-07-08T09:43:00Z</dcterms:modified>
</cp:coreProperties>
</file>